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C9" w:rsidRDefault="008B4CC9" w:rsidP="008B4CC9">
      <w:pPr>
        <w:tabs>
          <w:tab w:val="left" w:pos="9360"/>
        </w:tabs>
        <w:ind w:left="-567"/>
        <w:jc w:val="both"/>
        <w:rPr>
          <w:sz w:val="28"/>
          <w:szCs w:val="28"/>
        </w:rPr>
      </w:pPr>
    </w:p>
    <w:p w:rsidR="008B4CC9" w:rsidRPr="006508EB" w:rsidRDefault="008B4CC9" w:rsidP="008B4CC9">
      <w:pPr>
        <w:tabs>
          <w:tab w:val="left" w:pos="9360"/>
        </w:tabs>
        <w:ind w:left="-567"/>
        <w:jc w:val="both"/>
      </w:pPr>
    </w:p>
    <w:p w:rsidR="00F16748" w:rsidRDefault="00F16748" w:rsidP="00F16748">
      <w:pPr>
        <w:pStyle w:val="a3"/>
        <w:ind w:hanging="360"/>
        <w:jc w:val="center"/>
        <w:rPr>
          <w:b/>
          <w:sz w:val="28"/>
          <w:szCs w:val="28"/>
        </w:rPr>
      </w:pPr>
      <w:r w:rsidRPr="00F16748">
        <w:rPr>
          <w:b/>
          <w:sz w:val="28"/>
          <w:szCs w:val="28"/>
        </w:rPr>
        <w:t>Отдел реализации образовательных услуг</w:t>
      </w:r>
    </w:p>
    <w:p w:rsidR="00F16748" w:rsidRDefault="00F16748" w:rsidP="00F16748">
      <w:pPr>
        <w:jc w:val="both"/>
        <w:rPr>
          <w:b/>
          <w:sz w:val="28"/>
          <w:szCs w:val="28"/>
        </w:rPr>
      </w:pPr>
    </w:p>
    <w:p w:rsidR="00F16748" w:rsidRDefault="00F16748" w:rsidP="00F167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F16748" w:rsidRDefault="00F16748" w:rsidP="00F16748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16748">
        <w:rPr>
          <w:sz w:val="28"/>
          <w:szCs w:val="28"/>
        </w:rPr>
        <w:t>п</w:t>
      </w:r>
      <w:r w:rsidRPr="00F16748">
        <w:rPr>
          <w:color w:val="000000"/>
          <w:sz w:val="28"/>
          <w:szCs w:val="28"/>
        </w:rPr>
        <w:t>ривлечение слушателей на образовательные услуги, оформление договоров;</w:t>
      </w:r>
    </w:p>
    <w:p w:rsidR="00F16748" w:rsidRPr="00F16748" w:rsidRDefault="00F16748" w:rsidP="00F167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Pr="00F16748">
        <w:rPr>
          <w:color w:val="000000"/>
          <w:sz w:val="28"/>
          <w:szCs w:val="28"/>
        </w:rPr>
        <w:t>зучение тенденций и прогнозирование реализации образовательных услуг;</w:t>
      </w:r>
    </w:p>
    <w:p w:rsidR="00F16748" w:rsidRPr="00F16748" w:rsidRDefault="00F16748" w:rsidP="00F16748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Pr="00F16748">
        <w:rPr>
          <w:color w:val="000000"/>
          <w:sz w:val="28"/>
          <w:szCs w:val="28"/>
        </w:rPr>
        <w:t>онтроль исполнения принятых решений с использованием современных технологий и своевременное предоставление соответствующей информации руководству Общества.</w:t>
      </w:r>
    </w:p>
    <w:p w:rsidR="00F16748" w:rsidRPr="00F16748" w:rsidRDefault="00F16748" w:rsidP="00F16748">
      <w:pPr>
        <w:jc w:val="both"/>
        <w:rPr>
          <w:b/>
          <w:color w:val="000000"/>
          <w:sz w:val="28"/>
          <w:szCs w:val="28"/>
        </w:rPr>
      </w:pPr>
      <w:r w:rsidRPr="00F16748">
        <w:rPr>
          <w:b/>
          <w:color w:val="000000"/>
          <w:sz w:val="28"/>
          <w:szCs w:val="28"/>
        </w:rPr>
        <w:t>Функции:</w:t>
      </w:r>
    </w:p>
    <w:p w:rsidR="00F16748" w:rsidRPr="00F16748" w:rsidRDefault="00F16748" w:rsidP="00F16748">
      <w:pPr>
        <w:pStyle w:val="a3"/>
        <w:ind w:left="0"/>
        <w:jc w:val="both"/>
        <w:rPr>
          <w:rFonts w:ascii="Calibri" w:hAnsi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- </w:t>
      </w:r>
      <w:r w:rsidRPr="00F16748">
        <w:rPr>
          <w:color w:val="000000"/>
          <w:sz w:val="28"/>
          <w:szCs w:val="28"/>
        </w:rPr>
        <w:t>разработка плана реализации образовательных услуг, прогнозирование и определение текущей и перспективной потребности регионов в слушателях;</w:t>
      </w:r>
    </w:p>
    <w:p w:rsidR="00F16748" w:rsidRPr="00F16748" w:rsidRDefault="00F16748" w:rsidP="00F16748">
      <w:pPr>
        <w:pStyle w:val="a3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16748">
        <w:rPr>
          <w:color w:val="000000"/>
          <w:sz w:val="28"/>
          <w:szCs w:val="28"/>
        </w:rPr>
        <w:t xml:space="preserve">осуществление работы по привлечению слушателей с Управлениями здравоохранения регионов, региональными представителями, медицинскими организациями; </w:t>
      </w:r>
    </w:p>
    <w:p w:rsidR="00F16748" w:rsidRPr="00F16748" w:rsidRDefault="00F16748" w:rsidP="00F16748">
      <w:pPr>
        <w:pStyle w:val="a3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16748">
        <w:rPr>
          <w:color w:val="000000"/>
          <w:sz w:val="28"/>
          <w:szCs w:val="28"/>
        </w:rPr>
        <w:t xml:space="preserve">организация оперативной и качественной подготовки и исполнения документов, ведение делопроизводства в соответствии с действующими правилами и инструкциями; </w:t>
      </w:r>
    </w:p>
    <w:p w:rsidR="00F16748" w:rsidRDefault="00F16748" w:rsidP="00F16748">
      <w:pPr>
        <w:pStyle w:val="a4"/>
        <w:autoSpaceDE w:val="0"/>
        <w:autoSpaceDN w:val="0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16748">
        <w:rPr>
          <w:color w:val="000000"/>
          <w:sz w:val="28"/>
          <w:szCs w:val="28"/>
        </w:rPr>
        <w:t xml:space="preserve">обеспечение и соблюдение единых требований по делопроизводству в структурных подразделениях, </w:t>
      </w:r>
      <w:proofErr w:type="gramStart"/>
      <w:r w:rsidRPr="00F16748">
        <w:rPr>
          <w:color w:val="000000"/>
          <w:sz w:val="28"/>
          <w:szCs w:val="28"/>
        </w:rPr>
        <w:t>контроль за</w:t>
      </w:r>
      <w:proofErr w:type="gramEnd"/>
      <w:r w:rsidRPr="00F16748">
        <w:rPr>
          <w:color w:val="000000"/>
          <w:sz w:val="28"/>
          <w:szCs w:val="28"/>
        </w:rPr>
        <w:t xml:space="preserve"> своевременным исполнением распорядительных документов</w:t>
      </w:r>
      <w:r>
        <w:rPr>
          <w:color w:val="000000"/>
          <w:sz w:val="28"/>
          <w:szCs w:val="28"/>
        </w:rPr>
        <w:t>.</w:t>
      </w:r>
    </w:p>
    <w:p w:rsidR="00F16748" w:rsidRPr="00F16748" w:rsidRDefault="00F16748" w:rsidP="00F16748">
      <w:pPr>
        <w:pStyle w:val="a3"/>
        <w:rPr>
          <w:color w:val="1F497D"/>
          <w:sz w:val="28"/>
          <w:szCs w:val="28"/>
        </w:rPr>
      </w:pPr>
    </w:p>
    <w:p w:rsidR="00F16748" w:rsidRPr="00F16748" w:rsidRDefault="00F16748" w:rsidP="00F16748">
      <w:pPr>
        <w:rPr>
          <w:color w:val="1F497D"/>
          <w:sz w:val="28"/>
          <w:szCs w:val="28"/>
        </w:rPr>
      </w:pPr>
    </w:p>
    <w:tbl>
      <w:tblPr>
        <w:tblW w:w="833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2"/>
        <w:gridCol w:w="4961"/>
      </w:tblGrid>
      <w:tr w:rsidR="00F16748" w:rsidRPr="00F16748" w:rsidTr="00DC47DD">
        <w:trPr>
          <w:trHeight w:val="510"/>
        </w:trPr>
        <w:tc>
          <w:tcPr>
            <w:tcW w:w="8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748" w:rsidRPr="00F16748" w:rsidRDefault="00F16748">
            <w:pPr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>Штат</w:t>
            </w:r>
          </w:p>
          <w:p w:rsidR="00F16748" w:rsidRPr="00F16748" w:rsidRDefault="00F16748">
            <w:pPr>
              <w:rPr>
                <w:rFonts w:eastAsiaTheme="minorHAnsi"/>
                <w:sz w:val="28"/>
                <w:szCs w:val="28"/>
              </w:rPr>
            </w:pPr>
            <w:r w:rsidRPr="00F16748">
              <w:rPr>
                <w:sz w:val="28"/>
                <w:szCs w:val="28"/>
              </w:rPr>
              <w:t> </w:t>
            </w:r>
          </w:p>
        </w:tc>
      </w:tr>
      <w:tr w:rsidR="00F16748" w:rsidRPr="00F16748" w:rsidTr="00DC47DD">
        <w:trPr>
          <w:trHeight w:val="255"/>
        </w:trPr>
        <w:tc>
          <w:tcPr>
            <w:tcW w:w="3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748" w:rsidRPr="00F16748" w:rsidRDefault="00F16748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F16748">
              <w:rPr>
                <w:color w:val="000000"/>
                <w:sz w:val="28"/>
                <w:szCs w:val="28"/>
              </w:rPr>
              <w:t xml:space="preserve">начальник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748" w:rsidRPr="00F16748" w:rsidRDefault="00F16748" w:rsidP="00DC47DD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F16748">
              <w:rPr>
                <w:color w:val="000000"/>
                <w:sz w:val="28"/>
                <w:szCs w:val="28"/>
              </w:rPr>
              <w:t>Сарсенов Аскар</w:t>
            </w:r>
            <w:r w:rsidR="00DC47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6748">
              <w:rPr>
                <w:color w:val="000000"/>
                <w:sz w:val="28"/>
                <w:szCs w:val="28"/>
              </w:rPr>
              <w:t>Нуралиевич</w:t>
            </w:r>
            <w:proofErr w:type="spellEnd"/>
          </w:p>
        </w:tc>
      </w:tr>
      <w:tr w:rsidR="00F16748" w:rsidRPr="00F16748" w:rsidTr="00DC47DD">
        <w:trPr>
          <w:trHeight w:val="255"/>
        </w:trPr>
        <w:tc>
          <w:tcPr>
            <w:tcW w:w="3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748" w:rsidRPr="00F16748" w:rsidRDefault="00F16748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F16748">
              <w:rPr>
                <w:color w:val="000000"/>
                <w:sz w:val="28"/>
                <w:szCs w:val="28"/>
              </w:rPr>
              <w:t>заместитель начальника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748" w:rsidRPr="00F16748" w:rsidRDefault="00F16748" w:rsidP="00DC47DD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F16748">
              <w:rPr>
                <w:color w:val="000000"/>
                <w:sz w:val="28"/>
                <w:szCs w:val="28"/>
              </w:rPr>
              <w:t>Еркинбекова Гульнара</w:t>
            </w:r>
            <w:r w:rsidR="00DC47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6748">
              <w:rPr>
                <w:color w:val="000000"/>
                <w:sz w:val="28"/>
                <w:szCs w:val="28"/>
              </w:rPr>
              <w:t>Бекбосыновна</w:t>
            </w:r>
            <w:proofErr w:type="spellEnd"/>
          </w:p>
        </w:tc>
      </w:tr>
      <w:tr w:rsidR="00F16748" w:rsidRPr="00F16748" w:rsidTr="00DC47DD">
        <w:trPr>
          <w:trHeight w:val="255"/>
        </w:trPr>
        <w:tc>
          <w:tcPr>
            <w:tcW w:w="3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748" w:rsidRPr="00F16748" w:rsidRDefault="00F16748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F16748">
              <w:rPr>
                <w:color w:val="000000"/>
                <w:sz w:val="28"/>
                <w:szCs w:val="28"/>
              </w:rPr>
              <w:t>заместитель начальника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748" w:rsidRPr="00F16748" w:rsidRDefault="00F16748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F16748">
              <w:rPr>
                <w:color w:val="000000"/>
                <w:sz w:val="28"/>
                <w:szCs w:val="28"/>
              </w:rPr>
              <w:t xml:space="preserve">Халыкова Мадина </w:t>
            </w:r>
            <w:proofErr w:type="spellStart"/>
            <w:r w:rsidRPr="00F16748">
              <w:rPr>
                <w:color w:val="000000"/>
                <w:sz w:val="28"/>
                <w:szCs w:val="28"/>
              </w:rPr>
              <w:t>Бакытжановна</w:t>
            </w:r>
            <w:proofErr w:type="spellEnd"/>
          </w:p>
        </w:tc>
      </w:tr>
      <w:tr w:rsidR="00F16748" w:rsidRPr="00F16748" w:rsidTr="00DC47DD">
        <w:trPr>
          <w:trHeight w:val="255"/>
        </w:trPr>
        <w:tc>
          <w:tcPr>
            <w:tcW w:w="3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748" w:rsidRPr="00F16748" w:rsidRDefault="00F16748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F16748">
              <w:rPr>
                <w:color w:val="000000"/>
                <w:sz w:val="28"/>
                <w:szCs w:val="28"/>
              </w:rPr>
              <w:t>менеджер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748" w:rsidRPr="00F16748" w:rsidRDefault="00F16748">
            <w:pPr>
              <w:rPr>
                <w:rFonts w:eastAsiaTheme="minorHAnsi"/>
                <w:sz w:val="28"/>
                <w:szCs w:val="28"/>
              </w:rPr>
            </w:pPr>
            <w:r w:rsidRPr="00F16748">
              <w:rPr>
                <w:sz w:val="28"/>
                <w:szCs w:val="28"/>
              </w:rPr>
              <w:t xml:space="preserve">Шенгельбаева </w:t>
            </w:r>
            <w:proofErr w:type="spellStart"/>
            <w:r w:rsidRPr="00F16748">
              <w:rPr>
                <w:sz w:val="28"/>
                <w:szCs w:val="28"/>
              </w:rPr>
              <w:t>Мөлді</w:t>
            </w:r>
            <w:proofErr w:type="gramStart"/>
            <w:r w:rsidRPr="00F16748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F16748">
              <w:rPr>
                <w:sz w:val="28"/>
                <w:szCs w:val="28"/>
              </w:rPr>
              <w:t xml:space="preserve"> </w:t>
            </w:r>
            <w:proofErr w:type="spellStart"/>
            <w:r w:rsidRPr="00F16748">
              <w:rPr>
                <w:sz w:val="28"/>
                <w:szCs w:val="28"/>
              </w:rPr>
              <w:t>Ермекқызы</w:t>
            </w:r>
            <w:proofErr w:type="spellEnd"/>
          </w:p>
        </w:tc>
      </w:tr>
      <w:tr w:rsidR="00F16748" w:rsidRPr="00F16748" w:rsidTr="00DC47DD">
        <w:trPr>
          <w:trHeight w:val="255"/>
        </w:trPr>
        <w:tc>
          <w:tcPr>
            <w:tcW w:w="3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748" w:rsidRPr="00F16748" w:rsidRDefault="00F16748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F16748">
              <w:rPr>
                <w:color w:val="000000"/>
                <w:sz w:val="28"/>
                <w:szCs w:val="28"/>
              </w:rPr>
              <w:t>администратор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748" w:rsidRPr="00F16748" w:rsidRDefault="00F16748">
            <w:pPr>
              <w:rPr>
                <w:rFonts w:eastAsiaTheme="minorHAnsi"/>
                <w:sz w:val="28"/>
                <w:szCs w:val="28"/>
              </w:rPr>
            </w:pPr>
            <w:r w:rsidRPr="00F16748">
              <w:rPr>
                <w:sz w:val="28"/>
                <w:szCs w:val="28"/>
              </w:rPr>
              <w:t xml:space="preserve">Бахытжанова Тогжан </w:t>
            </w:r>
            <w:proofErr w:type="spellStart"/>
            <w:r w:rsidRPr="00F16748">
              <w:rPr>
                <w:sz w:val="28"/>
                <w:szCs w:val="28"/>
              </w:rPr>
              <w:t>Бахытжановна</w:t>
            </w:r>
            <w:proofErr w:type="spellEnd"/>
          </w:p>
        </w:tc>
      </w:tr>
      <w:tr w:rsidR="00F16748" w:rsidRPr="00F16748" w:rsidTr="00DC47DD">
        <w:trPr>
          <w:trHeight w:val="255"/>
        </w:trPr>
        <w:tc>
          <w:tcPr>
            <w:tcW w:w="3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748" w:rsidRPr="00F16748" w:rsidRDefault="00F16748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F16748">
              <w:rPr>
                <w:color w:val="000000"/>
                <w:sz w:val="28"/>
                <w:szCs w:val="28"/>
              </w:rPr>
              <w:t>менеджер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748" w:rsidRPr="00F16748" w:rsidRDefault="00F16748" w:rsidP="00DC47DD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F16748">
              <w:rPr>
                <w:color w:val="000000"/>
                <w:sz w:val="28"/>
                <w:szCs w:val="28"/>
              </w:rPr>
              <w:t xml:space="preserve">Мейрманова Лаура </w:t>
            </w:r>
            <w:bookmarkStart w:id="0" w:name="_GoBack"/>
            <w:bookmarkEnd w:id="0"/>
            <w:proofErr w:type="spellStart"/>
            <w:r w:rsidRPr="00F16748">
              <w:rPr>
                <w:color w:val="000000"/>
                <w:sz w:val="28"/>
                <w:szCs w:val="28"/>
              </w:rPr>
              <w:t>Есмбаевна</w:t>
            </w:r>
            <w:proofErr w:type="spellEnd"/>
            <w:r w:rsidRPr="00F1674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16748" w:rsidRDefault="00F16748" w:rsidP="00F16748">
      <w:pPr>
        <w:rPr>
          <w:rFonts w:ascii="Calibri" w:eastAsiaTheme="minorHAnsi" w:hAnsi="Calibri"/>
          <w:color w:val="1F497D"/>
          <w:sz w:val="22"/>
          <w:szCs w:val="22"/>
          <w:lang w:eastAsia="en-US"/>
        </w:rPr>
      </w:pPr>
    </w:p>
    <w:p w:rsidR="00046D40" w:rsidRDefault="00046D40" w:rsidP="008B4CC9">
      <w:pPr>
        <w:tabs>
          <w:tab w:val="left" w:pos="9360"/>
        </w:tabs>
        <w:ind w:left="-567"/>
        <w:jc w:val="center"/>
        <w:rPr>
          <w:b/>
          <w:sz w:val="28"/>
          <w:szCs w:val="28"/>
        </w:rPr>
      </w:pPr>
    </w:p>
    <w:sectPr w:rsidR="00046D40" w:rsidSect="003A2CE3">
      <w:pgSz w:w="11906" w:h="16838"/>
      <w:pgMar w:top="567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7593"/>
    <w:multiLevelType w:val="hybridMultilevel"/>
    <w:tmpl w:val="B03A39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4E2F6D"/>
    <w:multiLevelType w:val="hybridMultilevel"/>
    <w:tmpl w:val="32E8768E"/>
    <w:lvl w:ilvl="0" w:tplc="0F0A3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87"/>
    <w:rsid w:val="00046D40"/>
    <w:rsid w:val="003A2CE3"/>
    <w:rsid w:val="0048215C"/>
    <w:rsid w:val="00585587"/>
    <w:rsid w:val="008B4CC9"/>
    <w:rsid w:val="00A603EF"/>
    <w:rsid w:val="00DC47DD"/>
    <w:rsid w:val="00F16748"/>
    <w:rsid w:val="00F9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C9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F16748"/>
    <w:pPr>
      <w:spacing w:after="120"/>
    </w:pPr>
    <w:rPr>
      <w:rFonts w:eastAsiaTheme="minorHAnsi"/>
    </w:rPr>
  </w:style>
  <w:style w:type="character" w:customStyle="1" w:styleId="a5">
    <w:name w:val="Основной текст Знак"/>
    <w:basedOn w:val="a0"/>
    <w:link w:val="a4"/>
    <w:uiPriority w:val="99"/>
    <w:rsid w:val="00F16748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C9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F16748"/>
    <w:pPr>
      <w:spacing w:after="120"/>
    </w:pPr>
    <w:rPr>
      <w:rFonts w:eastAsiaTheme="minorHAnsi"/>
    </w:rPr>
  </w:style>
  <w:style w:type="character" w:customStyle="1" w:styleId="a5">
    <w:name w:val="Основной текст Знак"/>
    <w:basedOn w:val="a0"/>
    <w:link w:val="a4"/>
    <w:uiPriority w:val="99"/>
    <w:rsid w:val="00F1674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 Аманова</dc:creator>
  <cp:lastModifiedBy>Айна Аманова</cp:lastModifiedBy>
  <cp:revision>3</cp:revision>
  <dcterms:created xsi:type="dcterms:W3CDTF">2016-05-27T05:30:00Z</dcterms:created>
  <dcterms:modified xsi:type="dcterms:W3CDTF">2016-05-27T05:31:00Z</dcterms:modified>
</cp:coreProperties>
</file>